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19B9" w:rsidRPr="00B42A68" w:rsidRDefault="006C19B9" w:rsidP="006C19B9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B42A68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:rsidR="006C19B9" w:rsidRDefault="006C19B9" w:rsidP="006C19B9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B42A68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  <w:r w:rsidRPr="00B42A68">
        <w:rPr>
          <w:rFonts w:ascii="David" w:hAnsi="David" w:hint="cs"/>
          <w:b/>
          <w:bCs/>
          <w:sz w:val="28"/>
          <w:szCs w:val="28"/>
          <w:rtl/>
          <w:lang w:bidi="ar-SA"/>
        </w:rPr>
        <w:t xml:space="preserve"> </w:t>
      </w:r>
    </w:p>
    <w:p w:rsidR="005B5DE3" w:rsidRPr="00504DAE" w:rsidRDefault="006C19B9" w:rsidP="006C19B9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theme="minorBidi" w:hint="cs"/>
          <w:rtl/>
          <w:lang w:bidi="ar-JO"/>
        </w:rPr>
        <w:t xml:space="preserve">التاريخ </w:t>
      </w:r>
      <w:r w:rsidR="00B02534">
        <w:rPr>
          <w:rFonts w:ascii="David" w:hAnsi="David" w:cs="David" w:hint="eastAsia"/>
          <w:rtl/>
        </w:rPr>
        <w:t>‏</w:t>
      </w:r>
      <w:r w:rsidR="00B02534">
        <w:rPr>
          <w:rFonts w:ascii="David" w:hAnsi="David" w:cs="David"/>
          <w:rtl/>
        </w:rPr>
        <w:t xml:space="preserve">14 </w:t>
      </w:r>
      <w:r>
        <w:rPr>
          <w:rFonts w:ascii="David" w:hAnsi="David" w:cs="Arial" w:hint="cs"/>
          <w:rtl/>
          <w:lang w:bidi="ar-JO"/>
        </w:rPr>
        <w:t>تموز/يوليو</w:t>
      </w:r>
      <w:r w:rsidR="00B02534">
        <w:rPr>
          <w:rFonts w:ascii="David" w:hAnsi="David" w:cs="David"/>
          <w:rtl/>
        </w:rPr>
        <w:t xml:space="preserve"> 2025</w:t>
      </w:r>
    </w:p>
    <w:p w:rsidR="005B5DE3" w:rsidRDefault="005B5DE3" w:rsidP="005B5DE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5B5DE3" w:rsidRPr="00160ABB" w:rsidRDefault="005B5DE3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6C19B9" w:rsidRPr="00B30C90" w:rsidTr="00FC1781">
        <w:trPr>
          <w:trHeight w:val="972"/>
        </w:trPr>
        <w:tc>
          <w:tcPr>
            <w:tcW w:w="1134" w:type="dxa"/>
          </w:tcPr>
          <w:p w:rsidR="006C19B9" w:rsidRPr="00B31224" w:rsidRDefault="006C19B9" w:rsidP="006C19B9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:rsidR="006C19B9" w:rsidRPr="00B30C90" w:rsidRDefault="006C19B9" w:rsidP="006C19B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6C19B9" w:rsidRPr="00B30C90" w:rsidRDefault="006C19B9" w:rsidP="006C19B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:rsidR="006C19B9" w:rsidRPr="00B30C90" w:rsidRDefault="006C19B9" w:rsidP="006C19B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:rsidR="006C19B9" w:rsidRDefault="006C19B9" w:rsidP="006C19B9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:rsidR="006C19B9" w:rsidRPr="00B30C90" w:rsidRDefault="006C19B9" w:rsidP="006C19B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2" w:type="dxa"/>
          </w:tcPr>
          <w:p w:rsidR="006C19B9" w:rsidRPr="00B30C90" w:rsidRDefault="006C19B9" w:rsidP="006C19B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5B5DE3" w:rsidRPr="00B30C90" w:rsidTr="00FC1781">
        <w:trPr>
          <w:trHeight w:val="1413"/>
        </w:trPr>
        <w:tc>
          <w:tcPr>
            <w:tcW w:w="1134" w:type="dxa"/>
          </w:tcPr>
          <w:p w:rsidR="005B5DE3" w:rsidRPr="00B30C90" w:rsidRDefault="00B02534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142/2025</w:t>
            </w:r>
          </w:p>
        </w:tc>
        <w:tc>
          <w:tcPr>
            <w:tcW w:w="1593" w:type="dxa"/>
          </w:tcPr>
          <w:p w:rsidR="005B5DE3" w:rsidRPr="00B30C90" w:rsidRDefault="006C19B9" w:rsidP="006C19B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شراء أكياس آمنة </w:t>
            </w:r>
          </w:p>
        </w:tc>
        <w:tc>
          <w:tcPr>
            <w:tcW w:w="1843" w:type="dxa"/>
          </w:tcPr>
          <w:p w:rsidR="006C19B9" w:rsidRDefault="00B02534" w:rsidP="006C19B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</w:t>
            </w:r>
            <w:r w:rsidR="006C19B9">
              <w:rPr>
                <w:rtl/>
                <w:lang w:bidi="ar-SA"/>
              </w:rPr>
              <w:t xml:space="preserve"> </w:t>
            </w:r>
            <w:r w:rsidR="006C19B9" w:rsidRPr="006C19B9">
              <w:rPr>
                <w:rFonts w:ascii="David" w:hAnsi="David"/>
                <w:rtl/>
                <w:lang w:bidi="ar-SA"/>
              </w:rPr>
              <w:t xml:space="preserve">شهرًا + 4 سنوات </w:t>
            </w:r>
            <w:r w:rsidR="006C19B9">
              <w:rPr>
                <w:rFonts w:ascii="David" w:hAnsi="David" w:hint="cs"/>
                <w:rtl/>
                <w:lang w:bidi="ar-SA"/>
              </w:rPr>
              <w:t>إمكانية</w:t>
            </w:r>
            <w:r w:rsidR="006C19B9" w:rsidRPr="006C19B9">
              <w:rPr>
                <w:rFonts w:ascii="David" w:hAnsi="David"/>
                <w:rtl/>
                <w:lang w:bidi="ar-SA"/>
              </w:rPr>
              <w:t xml:space="preserve"> </w:t>
            </w:r>
          </w:p>
          <w:p w:rsidR="005B5DE3" w:rsidRPr="00B30C90" w:rsidRDefault="005B5DE3" w:rsidP="006C19B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551" w:type="dxa"/>
          </w:tcPr>
          <w:p w:rsidR="005B5DE3" w:rsidRPr="00B30C90" w:rsidRDefault="006C19B9" w:rsidP="006C19B9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6C19B9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معد المناقصة، البريد الالكتروني </w:t>
            </w:r>
            <w:hyperlink r:id="rId6" w:history="1">
              <w:r w:rsidR="00B02534" w:rsidRPr="00D71EDF">
                <w:rPr>
                  <w:rStyle w:val="Hyperlink"/>
                  <w:rFonts w:ascii="David" w:hAnsi="David" w:cs="David"/>
                  <w:sz w:val="20"/>
                  <w:szCs w:val="20"/>
                </w:rPr>
                <w:t>shanisa@police.gov.il</w:t>
              </w:r>
            </w:hyperlink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5B5DE3" w:rsidRPr="00B30C90" w:rsidRDefault="00BF75FB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17.8.25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6C19B9">
              <w:rPr>
                <w:rtl/>
                <w:lang w:bidi="ar-SA"/>
              </w:rPr>
              <w:t xml:space="preserve"> </w:t>
            </w:r>
            <w:r w:rsidR="006C19B9" w:rsidRPr="006C19B9">
              <w:rPr>
                <w:rFonts w:ascii="David" w:hAnsi="David"/>
                <w:b/>
                <w:bCs/>
                <w:rtl/>
                <w:lang w:bidi="ar-SA"/>
              </w:rPr>
              <w:t>حتى الساعة</w:t>
            </w:r>
            <w:r w:rsidR="006C19B9" w:rsidRPr="006C19B9">
              <w:rPr>
                <w:rFonts w:ascii="David" w:hAnsi="David" w:hint="cs"/>
                <w:b/>
                <w:bCs/>
                <w:rtl/>
                <w:lang w:bidi="ar-SA"/>
              </w:rPr>
              <w:t xml:space="preserve"> </w:t>
            </w:r>
            <w:r w:rsidR="004F7E15">
              <w:rPr>
                <w:rFonts w:ascii="David" w:hAnsi="David" w:cs="David" w:hint="cs"/>
                <w:b/>
                <w:bCs/>
                <w:rtl/>
              </w:rPr>
              <w:t>14:00</w:t>
            </w:r>
          </w:p>
        </w:tc>
      </w:tr>
    </w:tbl>
    <w:p w:rsidR="005B5DE3" w:rsidRPr="00B30C90" w:rsidRDefault="005B5DE3" w:rsidP="005B5DE3">
      <w:pPr>
        <w:rPr>
          <w:rFonts w:ascii="David" w:hAnsi="David" w:cs="David"/>
          <w:sz w:val="28"/>
          <w:szCs w:val="28"/>
          <w:rtl/>
        </w:rPr>
      </w:pPr>
    </w:p>
    <w:p w:rsidR="005B5DE3" w:rsidRPr="00B30C90" w:rsidRDefault="005B5DE3" w:rsidP="005B5DE3">
      <w:pPr>
        <w:rPr>
          <w:rFonts w:ascii="David" w:hAnsi="David" w:cs="David"/>
          <w:sz w:val="28"/>
          <w:szCs w:val="28"/>
        </w:rPr>
      </w:pPr>
    </w:p>
    <w:p w:rsidR="005B5DE3" w:rsidRPr="00B30C90" w:rsidRDefault="005B5DE3" w:rsidP="005B5DE3">
      <w:pPr>
        <w:rPr>
          <w:rFonts w:ascii="David" w:hAnsi="David" w:cs="David"/>
          <w:sz w:val="28"/>
          <w:szCs w:val="28"/>
        </w:rPr>
      </w:pPr>
    </w:p>
    <w:p w:rsidR="000D5CB5" w:rsidRDefault="000D5CB5"/>
    <w:sectPr w:rsidR="000D5CB5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23DD" w:rsidRDefault="00BE23DD">
      <w:r>
        <w:separator/>
      </w:r>
    </w:p>
  </w:endnote>
  <w:endnote w:type="continuationSeparator" w:id="0">
    <w:p w:rsidR="00BE23DD" w:rsidRDefault="00BE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A79E7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B7B34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B7B34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BE23D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BE23DD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A79E7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6C19B9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BE23DD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23DD" w:rsidRDefault="00BE23DD">
      <w:r>
        <w:separator/>
      </w:r>
    </w:p>
  </w:footnote>
  <w:footnote w:type="continuationSeparator" w:id="0">
    <w:p w:rsidR="00BE23DD" w:rsidRDefault="00BE2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8A79E7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0482BFA" wp14:editId="7BCC0157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BE23DD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8A79E7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DE3"/>
    <w:rsid w:val="00091CC9"/>
    <w:rsid w:val="000D5CB5"/>
    <w:rsid w:val="002B7B34"/>
    <w:rsid w:val="004F7E15"/>
    <w:rsid w:val="00532682"/>
    <w:rsid w:val="00547E1F"/>
    <w:rsid w:val="0056548E"/>
    <w:rsid w:val="005B5DE3"/>
    <w:rsid w:val="006070F4"/>
    <w:rsid w:val="006C19B9"/>
    <w:rsid w:val="008A79E7"/>
    <w:rsid w:val="00B02534"/>
    <w:rsid w:val="00B70EB3"/>
    <w:rsid w:val="00BE23DD"/>
    <w:rsid w:val="00BF75FB"/>
    <w:rsid w:val="00E428A6"/>
    <w:rsid w:val="00F4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9E9DAB-74B9-4FF8-A9E1-C7D61A4B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D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5D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B5D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B5DE3"/>
  </w:style>
  <w:style w:type="character" w:styleId="Hyperlink">
    <w:name w:val="Hyperlink"/>
    <w:basedOn w:val="a0"/>
    <w:unhideWhenUsed/>
    <w:rsid w:val="005B5DE3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C19B9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C19B9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anisa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רכזת ועדת מכרזים</cp:lastModifiedBy>
  <cp:revision>2</cp:revision>
  <cp:lastPrinted>2025-07-14T14:34:00Z</cp:lastPrinted>
  <dcterms:created xsi:type="dcterms:W3CDTF">2025-07-16T06:36:00Z</dcterms:created>
  <dcterms:modified xsi:type="dcterms:W3CDTF">2025-07-16T06:36:00Z</dcterms:modified>
</cp:coreProperties>
</file>